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97CA9" w14:textId="77777777" w:rsidR="00E15006" w:rsidRPr="00B73545" w:rsidRDefault="000B27AB" w:rsidP="00B73545">
      <w:pPr>
        <w:shd w:val="clear" w:color="auto" w:fill="FFFFFF"/>
        <w:overflowPunct w:val="0"/>
        <w:spacing w:line="360" w:lineRule="auto"/>
        <w:ind w:right="565"/>
        <w:contextualSpacing/>
        <w:jc w:val="center"/>
        <w:rPr>
          <w:rFonts w:ascii="Times New Roman" w:hAnsi="Times New Roman"/>
          <w:b/>
          <w:bCs/>
          <w:color w:val="17365D"/>
          <w:sz w:val="48"/>
          <w:szCs w:val="48"/>
          <w:u w:val="single"/>
        </w:rPr>
      </w:pPr>
      <w:r>
        <w:rPr>
          <w:rFonts w:ascii="Times New Roman" w:hAnsi="Times New Roman"/>
          <w:b/>
          <w:bCs/>
          <w:color w:val="17365D"/>
          <w:sz w:val="48"/>
          <w:szCs w:val="48"/>
          <w:u w:val="single"/>
        </w:rPr>
        <w:t>ГДЕ</w:t>
      </w:r>
      <w:r w:rsidR="00E15006" w:rsidRPr="00B73545">
        <w:rPr>
          <w:rFonts w:ascii="Times New Roman" w:hAnsi="Times New Roman"/>
          <w:b/>
          <w:bCs/>
          <w:color w:val="17365D"/>
          <w:sz w:val="48"/>
          <w:szCs w:val="48"/>
          <w:u w:val="single"/>
        </w:rPr>
        <w:t xml:space="preserve"> </w:t>
      </w:r>
      <w:r>
        <w:rPr>
          <w:rFonts w:ascii="Times New Roman" w:hAnsi="Times New Roman"/>
          <w:b/>
          <w:bCs/>
          <w:color w:val="17365D"/>
          <w:sz w:val="48"/>
          <w:szCs w:val="48"/>
          <w:u w:val="single"/>
        </w:rPr>
        <w:t>МОЖНО ОПЛАТИТЬ ВЗНОСЫ НА КАПРЕМОНТ</w:t>
      </w:r>
    </w:p>
    <w:p w14:paraId="3AB04992" w14:textId="77777777" w:rsidR="00E15006" w:rsidRDefault="00E15006" w:rsidP="00B73545">
      <w:pPr>
        <w:pStyle w:val="10"/>
        <w:shd w:val="clear" w:color="auto" w:fill="FFFFFF"/>
        <w:tabs>
          <w:tab w:val="left" w:pos="1080"/>
        </w:tabs>
        <w:spacing w:line="360" w:lineRule="auto"/>
        <w:ind w:right="565" w:firstLine="709"/>
        <w:contextualSpacing/>
        <w:jc w:val="both"/>
        <w:rPr>
          <w:rFonts w:ascii="Times New Roman" w:hAnsi="Times New Roman" w:cs="Times New Roman"/>
          <w:color w:val="auto"/>
          <w:sz w:val="33"/>
          <w:szCs w:val="33"/>
        </w:rPr>
      </w:pPr>
      <w:r w:rsidRPr="000B27AB">
        <w:rPr>
          <w:rFonts w:ascii="Times New Roman" w:hAnsi="Times New Roman" w:cs="Times New Roman"/>
          <w:color w:val="auto"/>
          <w:sz w:val="33"/>
          <w:szCs w:val="33"/>
        </w:rPr>
        <w:t>В случае формирования фонда капитального ремонта на счете Регионального оператора, собственники помещений в многоквартирном доме могут</w:t>
      </w:r>
      <w:r w:rsidR="00B73545" w:rsidRPr="000B27AB">
        <w:rPr>
          <w:rFonts w:ascii="Times New Roman" w:hAnsi="Times New Roman" w:cs="Times New Roman"/>
          <w:color w:val="auto"/>
          <w:sz w:val="33"/>
          <w:szCs w:val="33"/>
        </w:rPr>
        <w:t xml:space="preserve"> с 1 октября 2014 года оплатить</w:t>
      </w:r>
      <w:r w:rsidRPr="000B27AB">
        <w:rPr>
          <w:rFonts w:ascii="Times New Roman" w:hAnsi="Times New Roman" w:cs="Times New Roman"/>
          <w:color w:val="auto"/>
          <w:sz w:val="33"/>
          <w:szCs w:val="33"/>
        </w:rPr>
        <w:t xml:space="preserve"> взносы на капитальный ремонт на основании платежных документов, представленных Региональным оператором следующим способом:</w:t>
      </w:r>
    </w:p>
    <w:p w14:paraId="18032847" w14:textId="77777777" w:rsidR="00C17B56" w:rsidRDefault="00AA636F" w:rsidP="00B73545">
      <w:pPr>
        <w:pStyle w:val="10"/>
        <w:shd w:val="clear" w:color="auto" w:fill="FFFFFF"/>
        <w:tabs>
          <w:tab w:val="left" w:pos="1080"/>
        </w:tabs>
        <w:spacing w:line="360" w:lineRule="auto"/>
        <w:ind w:right="565" w:firstLine="709"/>
        <w:contextualSpacing/>
        <w:jc w:val="both"/>
        <w:rPr>
          <w:rFonts w:ascii="Times New Roman" w:hAnsi="Times New Roman" w:cs="Times New Roman"/>
          <w:color w:val="auto"/>
          <w:sz w:val="33"/>
          <w:szCs w:val="33"/>
        </w:rPr>
      </w:pPr>
      <w:r>
        <w:rPr>
          <w:rFonts w:ascii="Times New Roman" w:hAnsi="Times New Roman" w:cs="Times New Roman"/>
          <w:color w:val="auto"/>
          <w:sz w:val="33"/>
          <w:szCs w:val="33"/>
        </w:rPr>
        <w:t>О</w:t>
      </w:r>
      <w:r w:rsidR="00C17B56">
        <w:rPr>
          <w:rFonts w:ascii="Times New Roman" w:hAnsi="Times New Roman" w:cs="Times New Roman"/>
          <w:color w:val="auto"/>
          <w:sz w:val="33"/>
          <w:szCs w:val="33"/>
        </w:rPr>
        <w:t>платить взнос на капитальный ремонт БЕЗ КОМИССИИ БАНКА можно во всех пунктах приема платежей ОАО «ЧЕЛИНДБАНК».</w:t>
      </w:r>
    </w:p>
    <w:p w14:paraId="4C2CF526" w14:textId="77777777" w:rsidR="00C17B56" w:rsidRPr="000B27AB" w:rsidRDefault="00C17B56" w:rsidP="00B73545">
      <w:pPr>
        <w:pStyle w:val="10"/>
        <w:shd w:val="clear" w:color="auto" w:fill="FFFFFF"/>
        <w:tabs>
          <w:tab w:val="left" w:pos="1080"/>
        </w:tabs>
        <w:spacing w:line="360" w:lineRule="auto"/>
        <w:ind w:right="565" w:firstLine="709"/>
        <w:contextualSpacing/>
        <w:jc w:val="both"/>
        <w:rPr>
          <w:rFonts w:ascii="Times New Roman" w:hAnsi="Times New Roman" w:cs="Times New Roman"/>
          <w:color w:val="auto"/>
          <w:sz w:val="33"/>
          <w:szCs w:val="33"/>
        </w:rPr>
      </w:pPr>
      <w:r>
        <w:rPr>
          <w:rFonts w:ascii="Times New Roman" w:hAnsi="Times New Roman" w:cs="Times New Roman"/>
          <w:color w:val="auto"/>
          <w:sz w:val="33"/>
          <w:szCs w:val="33"/>
        </w:rPr>
        <w:t xml:space="preserve">Также </w:t>
      </w:r>
      <w:r w:rsidR="00AA636F">
        <w:rPr>
          <w:rFonts w:ascii="Times New Roman" w:hAnsi="Times New Roman" w:cs="Times New Roman"/>
          <w:color w:val="auto"/>
          <w:sz w:val="33"/>
          <w:szCs w:val="33"/>
        </w:rPr>
        <w:t>о</w:t>
      </w:r>
      <w:r>
        <w:rPr>
          <w:rFonts w:ascii="Times New Roman" w:hAnsi="Times New Roman" w:cs="Times New Roman"/>
          <w:color w:val="auto"/>
          <w:sz w:val="33"/>
          <w:szCs w:val="33"/>
        </w:rPr>
        <w:t>плата взносов на капитальный ремонт осуществляется:</w:t>
      </w:r>
    </w:p>
    <w:p w14:paraId="73C585F9" w14:textId="77777777" w:rsidR="00E15006" w:rsidRPr="000B27AB" w:rsidRDefault="00E15006" w:rsidP="00B7354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right="565" w:firstLine="709"/>
        <w:jc w:val="both"/>
        <w:rPr>
          <w:rFonts w:ascii="Times New Roman" w:hAnsi="Times New Roman"/>
          <w:sz w:val="33"/>
          <w:szCs w:val="33"/>
        </w:rPr>
      </w:pPr>
      <w:r w:rsidRPr="000B27AB">
        <w:rPr>
          <w:rFonts w:ascii="Times New Roman" w:hAnsi="Times New Roman"/>
          <w:sz w:val="33"/>
          <w:szCs w:val="33"/>
        </w:rPr>
        <w:t xml:space="preserve">во всех филиалах, отделениях и информационно-транзакционных терминалах ОАО «ЧЕЛЯБИНВЕСТБАНК», в кассах </w:t>
      </w:r>
      <w:r w:rsidR="00AA636F">
        <w:rPr>
          <w:rFonts w:ascii="Times New Roman" w:hAnsi="Times New Roman"/>
          <w:sz w:val="33"/>
          <w:szCs w:val="33"/>
        </w:rPr>
        <w:t>у</w:t>
      </w:r>
      <w:r w:rsidRPr="000B27AB">
        <w:rPr>
          <w:rFonts w:ascii="Times New Roman" w:hAnsi="Times New Roman"/>
          <w:sz w:val="33"/>
          <w:szCs w:val="33"/>
        </w:rPr>
        <w:t xml:space="preserve">частников расчетов </w:t>
      </w:r>
      <w:r w:rsidR="00AA636F">
        <w:rPr>
          <w:rFonts w:ascii="Times New Roman" w:hAnsi="Times New Roman"/>
          <w:sz w:val="33"/>
          <w:szCs w:val="33"/>
        </w:rPr>
        <w:t>с</w:t>
      </w:r>
      <w:r w:rsidRPr="000B27AB">
        <w:rPr>
          <w:rFonts w:ascii="Times New Roman" w:hAnsi="Times New Roman"/>
          <w:sz w:val="33"/>
          <w:szCs w:val="33"/>
        </w:rPr>
        <w:t>истемы «Город»;</w:t>
      </w:r>
    </w:p>
    <w:p w14:paraId="7BB1931F" w14:textId="77777777" w:rsidR="00E15006" w:rsidRPr="000B27AB" w:rsidRDefault="00E15006" w:rsidP="00B7354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right="565" w:firstLine="709"/>
        <w:jc w:val="both"/>
        <w:rPr>
          <w:rFonts w:ascii="Times New Roman" w:hAnsi="Times New Roman"/>
          <w:sz w:val="33"/>
          <w:szCs w:val="33"/>
        </w:rPr>
      </w:pPr>
      <w:r w:rsidRPr="000B27AB">
        <w:rPr>
          <w:rFonts w:ascii="Times New Roman" w:hAnsi="Times New Roman"/>
          <w:sz w:val="33"/>
          <w:szCs w:val="33"/>
        </w:rPr>
        <w:t>во всех филиалах и отделениях, банкоматах и информационно-транзакционных терминалах ОАО «Сбербанк России».</w:t>
      </w:r>
    </w:p>
    <w:p w14:paraId="6665FB3A" w14:textId="77777777" w:rsidR="00E15006" w:rsidRPr="000B27AB" w:rsidRDefault="00E15006" w:rsidP="00B73545">
      <w:pPr>
        <w:pStyle w:val="10"/>
        <w:shd w:val="clear" w:color="auto" w:fill="FFFFFF"/>
        <w:tabs>
          <w:tab w:val="left" w:pos="1080"/>
        </w:tabs>
        <w:spacing w:line="360" w:lineRule="auto"/>
        <w:ind w:right="565" w:firstLine="709"/>
        <w:jc w:val="both"/>
        <w:rPr>
          <w:rStyle w:val="1"/>
          <w:rFonts w:ascii="Times New Roman" w:hAnsi="Times New Roman" w:cs="Times New Roman"/>
          <w:color w:val="auto"/>
          <w:sz w:val="33"/>
          <w:szCs w:val="33"/>
        </w:rPr>
      </w:pPr>
      <w:r w:rsidRPr="000B27AB">
        <w:rPr>
          <w:rStyle w:val="1"/>
          <w:rFonts w:ascii="Times New Roman" w:hAnsi="Times New Roman" w:cs="Times New Roman"/>
          <w:color w:val="auto"/>
          <w:sz w:val="33"/>
          <w:szCs w:val="33"/>
        </w:rPr>
        <w:t>Комиссия банка оплач</w:t>
      </w:r>
      <w:r w:rsidR="00220B1F" w:rsidRPr="000B27AB">
        <w:rPr>
          <w:rStyle w:val="1"/>
          <w:rFonts w:ascii="Times New Roman" w:hAnsi="Times New Roman" w:cs="Times New Roman"/>
          <w:color w:val="auto"/>
          <w:sz w:val="33"/>
          <w:szCs w:val="33"/>
        </w:rPr>
        <w:t xml:space="preserve">ивается собственником отдельно </w:t>
      </w:r>
      <w:r w:rsidRPr="000B27AB">
        <w:rPr>
          <w:rStyle w:val="1"/>
          <w:rFonts w:ascii="Times New Roman" w:hAnsi="Times New Roman" w:cs="Times New Roman"/>
          <w:color w:val="auto"/>
          <w:sz w:val="33"/>
          <w:szCs w:val="33"/>
        </w:rPr>
        <w:t>с суммы взноса по действующим на момент оплаты тарифам банка:</w:t>
      </w:r>
    </w:p>
    <w:p w14:paraId="7163E0B8" w14:textId="77777777" w:rsidR="00E15006" w:rsidRPr="000B27AB" w:rsidRDefault="00E15006" w:rsidP="00B73545">
      <w:pPr>
        <w:pStyle w:val="10"/>
        <w:numPr>
          <w:ilvl w:val="0"/>
          <w:numId w:val="1"/>
        </w:numPr>
        <w:shd w:val="clear" w:color="auto" w:fill="FFFFFF"/>
        <w:tabs>
          <w:tab w:val="left" w:pos="1080"/>
        </w:tabs>
        <w:spacing w:line="360" w:lineRule="auto"/>
        <w:ind w:left="0" w:right="565" w:firstLine="709"/>
        <w:jc w:val="both"/>
        <w:rPr>
          <w:rFonts w:ascii="Times New Roman" w:hAnsi="Times New Roman" w:cs="Times New Roman"/>
          <w:color w:val="auto"/>
          <w:sz w:val="33"/>
          <w:szCs w:val="33"/>
        </w:rPr>
      </w:pPr>
      <w:r w:rsidRPr="000B27AB">
        <w:rPr>
          <w:rStyle w:val="1"/>
          <w:rFonts w:ascii="Times New Roman" w:hAnsi="Times New Roman" w:cs="Times New Roman"/>
          <w:color w:val="auto"/>
          <w:sz w:val="33"/>
          <w:szCs w:val="33"/>
        </w:rPr>
        <w:t xml:space="preserve">система «Город» - </w:t>
      </w:r>
      <w:r w:rsidRPr="000B27AB">
        <w:rPr>
          <w:rFonts w:ascii="Times New Roman" w:hAnsi="Times New Roman" w:cs="Times New Roman"/>
          <w:color w:val="auto"/>
          <w:sz w:val="33"/>
          <w:szCs w:val="33"/>
        </w:rPr>
        <w:t>2% от суммы перевода, но не менее 15 руб.;</w:t>
      </w:r>
    </w:p>
    <w:p w14:paraId="1FB0EE54" w14:textId="77777777" w:rsidR="00E15006" w:rsidRPr="000B27AB" w:rsidRDefault="00E15006" w:rsidP="00B73545">
      <w:pPr>
        <w:pStyle w:val="10"/>
        <w:numPr>
          <w:ilvl w:val="0"/>
          <w:numId w:val="1"/>
        </w:numPr>
        <w:shd w:val="clear" w:color="auto" w:fill="FFFFFF"/>
        <w:tabs>
          <w:tab w:val="left" w:pos="1080"/>
        </w:tabs>
        <w:spacing w:line="360" w:lineRule="auto"/>
        <w:ind w:left="0" w:right="565" w:firstLine="709"/>
        <w:jc w:val="both"/>
        <w:rPr>
          <w:rFonts w:ascii="Times New Roman" w:hAnsi="Times New Roman" w:cs="Times New Roman"/>
          <w:color w:val="auto"/>
          <w:sz w:val="33"/>
          <w:szCs w:val="33"/>
        </w:rPr>
      </w:pPr>
      <w:r w:rsidRPr="000B27AB">
        <w:rPr>
          <w:rFonts w:ascii="Times New Roman" w:hAnsi="Times New Roman" w:cs="Times New Roman"/>
          <w:color w:val="auto"/>
          <w:sz w:val="33"/>
          <w:szCs w:val="33"/>
        </w:rPr>
        <w:t xml:space="preserve">ОАО «Сбербанк России» - при приеме переводов в структурных подразделениях банка - 2% от суммы перевода, но не менее 15 рублей, при приеме переводов на информационно-транзакционных терминалах, банкоматах и через систему Сбербанк </w:t>
      </w:r>
      <w:proofErr w:type="spellStart"/>
      <w:r w:rsidRPr="000B27AB">
        <w:rPr>
          <w:rFonts w:ascii="Times New Roman" w:hAnsi="Times New Roman" w:cs="Times New Roman"/>
          <w:color w:val="auto"/>
          <w:sz w:val="33"/>
          <w:szCs w:val="33"/>
        </w:rPr>
        <w:t>ОнЛайн</w:t>
      </w:r>
      <w:proofErr w:type="spellEnd"/>
      <w:r w:rsidRPr="000B27AB">
        <w:rPr>
          <w:rFonts w:ascii="Times New Roman" w:hAnsi="Times New Roman" w:cs="Times New Roman"/>
          <w:color w:val="auto"/>
          <w:sz w:val="33"/>
          <w:szCs w:val="33"/>
        </w:rPr>
        <w:t xml:space="preserve"> - 1% от суммы перевода.</w:t>
      </w:r>
    </w:p>
    <w:p w14:paraId="61B3CD2D" w14:textId="352303A6" w:rsidR="00E15006" w:rsidRPr="000B27AB" w:rsidRDefault="00AA636F" w:rsidP="00B73545">
      <w:pPr>
        <w:shd w:val="clear" w:color="auto" w:fill="FFFFFF"/>
        <w:spacing w:line="360" w:lineRule="auto"/>
        <w:ind w:right="565" w:firstLine="709"/>
        <w:jc w:val="both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lastRenderedPageBreak/>
        <w:t xml:space="preserve">Кроме того, взнос можно </w:t>
      </w:r>
      <w:r w:rsidR="00450E0B">
        <w:rPr>
          <w:rFonts w:ascii="Times New Roman" w:hAnsi="Times New Roman"/>
          <w:sz w:val="33"/>
          <w:szCs w:val="33"/>
        </w:rPr>
        <w:t xml:space="preserve">будет </w:t>
      </w:r>
      <w:bookmarkStart w:id="0" w:name="_GoBack"/>
      <w:bookmarkEnd w:id="0"/>
      <w:r>
        <w:rPr>
          <w:rFonts w:ascii="Times New Roman" w:hAnsi="Times New Roman"/>
          <w:sz w:val="33"/>
          <w:szCs w:val="33"/>
        </w:rPr>
        <w:t>оплатить</w:t>
      </w:r>
      <w:r w:rsidR="00627886">
        <w:rPr>
          <w:rFonts w:ascii="Times New Roman" w:hAnsi="Times New Roman"/>
          <w:sz w:val="33"/>
          <w:szCs w:val="33"/>
        </w:rPr>
        <w:t xml:space="preserve"> в филиалах ФГУП «Почта России». Уточнять – в отделениях.</w:t>
      </w:r>
    </w:p>
    <w:sectPr w:rsidR="00E15006" w:rsidRPr="000B27AB" w:rsidSect="00B73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Garamond Premr Pro Smbd It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1210"/>
    <w:multiLevelType w:val="hybridMultilevel"/>
    <w:tmpl w:val="5536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9E"/>
    <w:rsid w:val="000B27AB"/>
    <w:rsid w:val="00163B5D"/>
    <w:rsid w:val="00220B1F"/>
    <w:rsid w:val="00450E0B"/>
    <w:rsid w:val="00492AFF"/>
    <w:rsid w:val="004A1E13"/>
    <w:rsid w:val="0051431B"/>
    <w:rsid w:val="00627886"/>
    <w:rsid w:val="008B350E"/>
    <w:rsid w:val="00AA636F"/>
    <w:rsid w:val="00B73545"/>
    <w:rsid w:val="00C17B56"/>
    <w:rsid w:val="00E15006"/>
    <w:rsid w:val="00E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9F9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0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Стиль1 Знак"/>
    <w:link w:val="10"/>
    <w:uiPriority w:val="99"/>
    <w:locked/>
    <w:rsid w:val="00E15006"/>
    <w:rPr>
      <w:rFonts w:ascii="Arial" w:hAnsi="Arial" w:cs="FreeSetC"/>
      <w:color w:val="00542C"/>
      <w:spacing w:val="-2"/>
      <w:sz w:val="16"/>
      <w:szCs w:val="16"/>
    </w:rPr>
  </w:style>
  <w:style w:type="paragraph" w:customStyle="1" w:styleId="10">
    <w:name w:val="Стиль1"/>
    <w:basedOn w:val="a"/>
    <w:link w:val="1"/>
    <w:uiPriority w:val="99"/>
    <w:rsid w:val="00E15006"/>
    <w:pPr>
      <w:suppressAutoHyphens/>
      <w:autoSpaceDE w:val="0"/>
      <w:autoSpaceDN w:val="0"/>
      <w:adjustRightInd w:val="0"/>
      <w:spacing w:after="0" w:line="220" w:lineRule="atLeast"/>
    </w:pPr>
    <w:rPr>
      <w:rFonts w:ascii="Arial" w:hAnsi="Arial" w:cs="FreeSetC"/>
      <w:color w:val="00542C"/>
      <w:spacing w:val="-2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0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Стиль1 Знак"/>
    <w:link w:val="10"/>
    <w:uiPriority w:val="99"/>
    <w:locked/>
    <w:rsid w:val="00E15006"/>
    <w:rPr>
      <w:rFonts w:ascii="Arial" w:hAnsi="Arial" w:cs="FreeSetC"/>
      <w:color w:val="00542C"/>
      <w:spacing w:val="-2"/>
      <w:sz w:val="16"/>
      <w:szCs w:val="16"/>
    </w:rPr>
  </w:style>
  <w:style w:type="paragraph" w:customStyle="1" w:styleId="10">
    <w:name w:val="Стиль1"/>
    <w:basedOn w:val="a"/>
    <w:link w:val="1"/>
    <w:uiPriority w:val="99"/>
    <w:rsid w:val="00E15006"/>
    <w:pPr>
      <w:suppressAutoHyphens/>
      <w:autoSpaceDE w:val="0"/>
      <w:autoSpaceDN w:val="0"/>
      <w:adjustRightInd w:val="0"/>
      <w:spacing w:after="0" w:line="220" w:lineRule="atLeast"/>
    </w:pPr>
    <w:rPr>
      <w:rFonts w:ascii="Arial" w:hAnsi="Arial" w:cs="FreeSetC"/>
      <w:color w:val="00542C"/>
      <w:spacing w:val="-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190</Words>
  <Characters>1085</Characters>
  <Application>Microsoft Macintosh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Аннечка Шонина</cp:lastModifiedBy>
  <cp:revision>12</cp:revision>
  <dcterms:created xsi:type="dcterms:W3CDTF">2015-04-07T10:14:00Z</dcterms:created>
  <dcterms:modified xsi:type="dcterms:W3CDTF">2015-04-15T03:55:00Z</dcterms:modified>
</cp:coreProperties>
</file>